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5502F" w14:textId="77777777" w:rsidR="00CB2101" w:rsidRPr="00CB2101" w:rsidRDefault="00CB2101" w:rsidP="00CB2101">
      <w:pPr>
        <w:jc w:val="both"/>
      </w:pPr>
      <w:r w:rsidRPr="00CB2101">
        <w:rPr>
          <w:b/>
          <w:bCs/>
        </w:rPr>
        <w:t>11.PROTOCOLO</w:t>
      </w:r>
      <w:r w:rsidRPr="00CB2101">
        <w:rPr>
          <w:b/>
          <w:bCs/>
        </w:rPr>
        <w:tab/>
        <w:t>DE</w:t>
      </w:r>
      <w:r w:rsidRPr="00CB2101">
        <w:rPr>
          <w:b/>
          <w:bCs/>
        </w:rPr>
        <w:tab/>
        <w:t xml:space="preserve">ENTREVISTAS </w:t>
      </w:r>
      <w:proofErr w:type="gramStart"/>
      <w:r w:rsidRPr="00CB2101">
        <w:rPr>
          <w:b/>
          <w:bCs/>
        </w:rPr>
        <w:t>PARA  APODERADOS</w:t>
      </w:r>
      <w:proofErr w:type="gramEnd"/>
    </w:p>
    <w:p w14:paraId="43A1D3F2" w14:textId="77777777" w:rsidR="00CB2101" w:rsidRPr="00CB2101" w:rsidRDefault="00CB2101" w:rsidP="00CB2101">
      <w:pPr>
        <w:jc w:val="both"/>
      </w:pPr>
      <w:r w:rsidRPr="00CB2101">
        <w:t xml:space="preserve">Este protocolo tiene como propósito regular las entrevistas entre apoderados y el personal docente del Liceo Alto Jahuel, facilitando una comunicación eficaz y respetuosa para abordar el desarrollo académico, socioemocional y conductual de los estudiantes. La normativa vigente en Chile, especialmente la Ley </w:t>
      </w:r>
      <w:proofErr w:type="spellStart"/>
      <w:r w:rsidRPr="00CB2101">
        <w:t>N°</w:t>
      </w:r>
      <w:proofErr w:type="spellEnd"/>
      <w:r w:rsidRPr="00CB2101">
        <w:t xml:space="preserve"> 20.370 sobre la Educación, subraya la responsabilidad de los apoderados en el proceso educativo de sus hijos, destacando su obligación de velar por su asistencia, permanencia y rendimiento escolar. En este contexto, las entrevistas son esenciales para que apoderados y educadores trabajen de manera conjunta en beneficio del estudiante. La correcta participación de los apoderados en estas entrevistas es fundamental para asegurar el éxito académico y personal de los estudiantes, alineándose con los principios establecidos por la legislación educativa chilena. A fin de garantizar que las reuniones se desarrollen en un entorno organizado y seguro, este protocolo establece pautas claras sobre la gestión de las entrevistas, las cuales deben cumplirse rigurosamente.</w:t>
      </w:r>
    </w:p>
    <w:p w14:paraId="324CBF96" w14:textId="77777777" w:rsidR="00CB2101" w:rsidRPr="00CB2101" w:rsidRDefault="00CB2101" w:rsidP="00CB2101">
      <w:pPr>
        <w:jc w:val="both"/>
      </w:pPr>
      <w:r w:rsidRPr="00CB2101">
        <w:t xml:space="preserve">De acuerdo con el punto 3.1. del Reglamento Interno del Liceo Alto Jahuel (RICE), el apoderado deberá esperar en portería hasta que el funcionario/a lo reciba para dirigirse al espacio asignado para la reunión. Al finalizar la entrevista, el funcionario/a acompañará al apoderado de vuelta a portería, asegurando la devolución de la credencial. En caso de que un adulto no haya sido citado previamente, no podrá ingresar al establecimiento. Asimismo, si se solicita una entrevista sin previo aviso, la realización de </w:t>
      </w:r>
      <w:proofErr w:type="gramStart"/>
      <w:r w:rsidRPr="00CB2101">
        <w:t>la misma</w:t>
      </w:r>
      <w:proofErr w:type="gramEnd"/>
      <w:r w:rsidRPr="00CB2101">
        <w:t xml:space="preserve"> dependerá de la disponibilidad del funcionario/a respectivo, y, si no fuera posible, se deberá solicitar una nueva cita a través de los medios de comunicación establecidos en este protocolo.</w:t>
      </w:r>
    </w:p>
    <w:p w14:paraId="455E9AB5" w14:textId="77777777" w:rsidR="00CB2101" w:rsidRPr="00CB2101" w:rsidRDefault="00CB2101" w:rsidP="00CB2101">
      <w:pPr>
        <w:jc w:val="both"/>
      </w:pPr>
      <w:r w:rsidRPr="00CB2101">
        <w:t>Por último, si en algún momento se presentan conductas inapropiadas de maltrato físico o verbal hacia cualquier miembro de la comunidad educativa, se activará el protocolo de maltrato correspondiente, garantizando así un ambiente seguro y respetuoso para todos.</w:t>
      </w:r>
    </w:p>
    <w:p w14:paraId="360DD64D" w14:textId="77777777" w:rsidR="00CB2101" w:rsidRDefault="00CB2101" w:rsidP="00CB2101">
      <w:pPr>
        <w:jc w:val="both"/>
      </w:pPr>
      <w:r w:rsidRPr="00CB2101">
        <w:br/>
      </w:r>
      <w:r w:rsidRPr="00CB2101">
        <w:br/>
      </w:r>
      <w:r w:rsidRPr="00CB2101">
        <w:br/>
      </w:r>
      <w:r w:rsidRPr="00CB2101">
        <w:br/>
      </w:r>
      <w:r w:rsidRPr="00CB2101">
        <w:br/>
      </w:r>
    </w:p>
    <w:p w14:paraId="5961FAF4" w14:textId="4BE31CF1" w:rsidR="00CB2101" w:rsidRPr="00CB2101" w:rsidRDefault="00CB2101" w:rsidP="00CB2101">
      <w:pPr>
        <w:jc w:val="both"/>
      </w:pPr>
      <w:r w:rsidRPr="00CB2101">
        <w:br/>
      </w:r>
    </w:p>
    <w:p w14:paraId="1EE53D62" w14:textId="77777777" w:rsidR="00CB2101" w:rsidRPr="00CB2101" w:rsidRDefault="00CB2101" w:rsidP="00CB2101">
      <w:pPr>
        <w:jc w:val="both"/>
      </w:pPr>
      <w:r w:rsidRPr="00CB2101">
        <w:lastRenderedPageBreak/>
        <w:t>El protocolo de actuación en caso de entrevista conlleva el siguiente procedimiento</w:t>
      </w:r>
    </w:p>
    <w:tbl>
      <w:tblPr>
        <w:tblW w:w="0" w:type="auto"/>
        <w:tblCellMar>
          <w:top w:w="15" w:type="dxa"/>
          <w:left w:w="15" w:type="dxa"/>
          <w:bottom w:w="15" w:type="dxa"/>
          <w:right w:w="15" w:type="dxa"/>
        </w:tblCellMar>
        <w:tblLook w:val="04A0" w:firstRow="1" w:lastRow="0" w:firstColumn="1" w:lastColumn="0" w:noHBand="0" w:noVBand="1"/>
      </w:tblPr>
      <w:tblGrid>
        <w:gridCol w:w="1686"/>
        <w:gridCol w:w="3029"/>
        <w:gridCol w:w="2317"/>
        <w:gridCol w:w="1786"/>
      </w:tblGrid>
      <w:tr w:rsidR="00CB2101" w:rsidRPr="00CB2101" w14:paraId="2639E21D" w14:textId="77777777" w:rsidTr="00CB2101">
        <w:tc>
          <w:tcPr>
            <w:tcW w:w="0" w:type="auto"/>
            <w:tcBorders>
              <w:top w:val="single" w:sz="8" w:space="0" w:color="000000"/>
              <w:left w:val="single" w:sz="8" w:space="0" w:color="000000"/>
              <w:bottom w:val="single" w:sz="8" w:space="0" w:color="000000"/>
              <w:right w:val="single" w:sz="8" w:space="0" w:color="000000"/>
            </w:tcBorders>
            <w:shd w:val="clear" w:color="auto" w:fill="83CAEB"/>
            <w:tcMar>
              <w:top w:w="100" w:type="dxa"/>
              <w:left w:w="100" w:type="dxa"/>
              <w:bottom w:w="100" w:type="dxa"/>
              <w:right w:w="100" w:type="dxa"/>
            </w:tcMar>
            <w:hideMark/>
          </w:tcPr>
          <w:p w14:paraId="5B708ACD" w14:textId="77777777" w:rsidR="00CB2101" w:rsidRPr="00CB2101" w:rsidRDefault="00CB2101" w:rsidP="00CB2101">
            <w:pPr>
              <w:spacing w:after="0" w:line="0" w:lineRule="atLeast"/>
              <w:jc w:val="both"/>
              <w:rPr>
                <w:sz w:val="22"/>
                <w:szCs w:val="22"/>
              </w:rPr>
            </w:pPr>
          </w:p>
          <w:p w14:paraId="0789CF24" w14:textId="77777777" w:rsidR="00CB2101" w:rsidRPr="00CB2101" w:rsidRDefault="00CB2101" w:rsidP="00CB2101">
            <w:pPr>
              <w:spacing w:after="0" w:line="0" w:lineRule="atLeast"/>
              <w:jc w:val="both"/>
              <w:rPr>
                <w:sz w:val="22"/>
                <w:szCs w:val="22"/>
              </w:rPr>
            </w:pPr>
            <w:r w:rsidRPr="00CB2101">
              <w:rPr>
                <w:b/>
                <w:bCs/>
                <w:sz w:val="22"/>
                <w:szCs w:val="22"/>
              </w:rPr>
              <w:t>Acción</w:t>
            </w:r>
          </w:p>
        </w:tc>
        <w:tc>
          <w:tcPr>
            <w:tcW w:w="0" w:type="auto"/>
            <w:tcBorders>
              <w:top w:val="single" w:sz="8" w:space="0" w:color="000000"/>
              <w:left w:val="single" w:sz="8" w:space="0" w:color="000000"/>
              <w:bottom w:val="single" w:sz="8" w:space="0" w:color="000000"/>
              <w:right w:val="single" w:sz="8" w:space="0" w:color="000000"/>
            </w:tcBorders>
            <w:shd w:val="clear" w:color="auto" w:fill="83CAEB"/>
            <w:tcMar>
              <w:top w:w="100" w:type="dxa"/>
              <w:left w:w="100" w:type="dxa"/>
              <w:bottom w:w="100" w:type="dxa"/>
              <w:right w:w="100" w:type="dxa"/>
            </w:tcMar>
            <w:hideMark/>
          </w:tcPr>
          <w:p w14:paraId="4CDC446F" w14:textId="77777777" w:rsidR="00CB2101" w:rsidRPr="00CB2101" w:rsidRDefault="00CB2101" w:rsidP="00CB2101">
            <w:pPr>
              <w:spacing w:after="0" w:line="0" w:lineRule="atLeast"/>
              <w:jc w:val="both"/>
              <w:rPr>
                <w:sz w:val="22"/>
                <w:szCs w:val="22"/>
              </w:rPr>
            </w:pPr>
            <w:r w:rsidRPr="00CB2101">
              <w:rPr>
                <w:b/>
                <w:bCs/>
                <w:sz w:val="22"/>
                <w:szCs w:val="22"/>
              </w:rPr>
              <w:t>Descripción</w:t>
            </w:r>
          </w:p>
        </w:tc>
        <w:tc>
          <w:tcPr>
            <w:tcW w:w="0" w:type="auto"/>
            <w:tcBorders>
              <w:top w:val="single" w:sz="8" w:space="0" w:color="000000"/>
              <w:left w:val="single" w:sz="8" w:space="0" w:color="000000"/>
              <w:bottom w:val="single" w:sz="8" w:space="0" w:color="000000"/>
              <w:right w:val="single" w:sz="8" w:space="0" w:color="000000"/>
            </w:tcBorders>
            <w:shd w:val="clear" w:color="auto" w:fill="83CAEB"/>
            <w:tcMar>
              <w:top w:w="100" w:type="dxa"/>
              <w:left w:w="100" w:type="dxa"/>
              <w:bottom w:w="100" w:type="dxa"/>
              <w:right w:w="100" w:type="dxa"/>
            </w:tcMar>
            <w:hideMark/>
          </w:tcPr>
          <w:p w14:paraId="393A448B" w14:textId="77777777" w:rsidR="00CB2101" w:rsidRPr="00CB2101" w:rsidRDefault="00CB2101" w:rsidP="00CB2101">
            <w:pPr>
              <w:spacing w:after="0" w:line="0" w:lineRule="atLeast"/>
              <w:jc w:val="both"/>
              <w:rPr>
                <w:sz w:val="22"/>
                <w:szCs w:val="22"/>
              </w:rPr>
            </w:pPr>
            <w:r w:rsidRPr="00CB2101">
              <w:rPr>
                <w:b/>
                <w:bCs/>
                <w:sz w:val="22"/>
                <w:szCs w:val="22"/>
              </w:rPr>
              <w:t>Tiempo</w:t>
            </w:r>
          </w:p>
        </w:tc>
        <w:tc>
          <w:tcPr>
            <w:tcW w:w="0" w:type="auto"/>
            <w:tcBorders>
              <w:top w:val="single" w:sz="8" w:space="0" w:color="000000"/>
              <w:left w:val="single" w:sz="8" w:space="0" w:color="000000"/>
              <w:bottom w:val="single" w:sz="8" w:space="0" w:color="000000"/>
              <w:right w:val="single" w:sz="8" w:space="0" w:color="000000"/>
            </w:tcBorders>
            <w:shd w:val="clear" w:color="auto" w:fill="83CAEB"/>
            <w:tcMar>
              <w:top w:w="100" w:type="dxa"/>
              <w:left w:w="100" w:type="dxa"/>
              <w:bottom w:w="100" w:type="dxa"/>
              <w:right w:w="100" w:type="dxa"/>
            </w:tcMar>
            <w:hideMark/>
          </w:tcPr>
          <w:p w14:paraId="0B6469C2" w14:textId="77777777" w:rsidR="00CB2101" w:rsidRPr="00CB2101" w:rsidRDefault="00CB2101" w:rsidP="00CB2101">
            <w:pPr>
              <w:spacing w:after="0" w:line="0" w:lineRule="atLeast"/>
              <w:jc w:val="both"/>
              <w:rPr>
                <w:sz w:val="22"/>
                <w:szCs w:val="22"/>
              </w:rPr>
            </w:pPr>
            <w:r w:rsidRPr="00CB2101">
              <w:rPr>
                <w:b/>
                <w:bCs/>
                <w:sz w:val="22"/>
                <w:szCs w:val="22"/>
              </w:rPr>
              <w:t>Responsables</w:t>
            </w:r>
          </w:p>
        </w:tc>
      </w:tr>
      <w:tr w:rsidR="00CB2101" w:rsidRPr="00CB2101" w14:paraId="3B94A7D9" w14:textId="77777777" w:rsidTr="00CB21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43393" w14:textId="77777777" w:rsidR="00CB2101" w:rsidRPr="00CB2101" w:rsidRDefault="00CB2101" w:rsidP="00CB2101">
            <w:pPr>
              <w:spacing w:after="0" w:line="0" w:lineRule="atLeast"/>
              <w:jc w:val="both"/>
              <w:rPr>
                <w:sz w:val="22"/>
                <w:szCs w:val="22"/>
              </w:rPr>
            </w:pPr>
            <w:r w:rsidRPr="00CB2101">
              <w:rPr>
                <w:b/>
                <w:bCs/>
                <w:sz w:val="22"/>
                <w:szCs w:val="22"/>
              </w:rPr>
              <w:t>Solicitud de entrevista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5B5B5A" w14:textId="77777777" w:rsidR="00CB2101" w:rsidRPr="00CB2101" w:rsidRDefault="00CB2101" w:rsidP="00CB2101">
            <w:pPr>
              <w:spacing w:after="0" w:line="0" w:lineRule="atLeast"/>
              <w:jc w:val="both"/>
              <w:rPr>
                <w:sz w:val="22"/>
                <w:szCs w:val="22"/>
              </w:rPr>
            </w:pPr>
            <w:r w:rsidRPr="00CB2101">
              <w:rPr>
                <w:sz w:val="22"/>
                <w:szCs w:val="22"/>
              </w:rPr>
              <w:t>El apoderado solicita la entrevista a través de correo, comunicación escrita o telefónicamente, indicando su motivo y disponibilidad.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CC7A70" w14:textId="77777777" w:rsidR="00CB2101" w:rsidRPr="00CB2101" w:rsidRDefault="00CB2101" w:rsidP="00CB2101">
            <w:pPr>
              <w:spacing w:after="0" w:line="0" w:lineRule="atLeast"/>
              <w:jc w:val="both"/>
              <w:rPr>
                <w:sz w:val="22"/>
                <w:szCs w:val="22"/>
              </w:rPr>
            </w:pPr>
            <w:r w:rsidRPr="00CB2101">
              <w:rPr>
                <w:sz w:val="22"/>
                <w:szCs w:val="22"/>
              </w:rPr>
              <w:t>Dentro de 24 horas desde la solicitud.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82065C" w14:textId="77777777" w:rsidR="00CB2101" w:rsidRPr="00CB2101" w:rsidRDefault="00CB2101" w:rsidP="00CB2101">
            <w:pPr>
              <w:spacing w:after="0" w:line="0" w:lineRule="atLeast"/>
              <w:jc w:val="both"/>
              <w:rPr>
                <w:sz w:val="22"/>
                <w:szCs w:val="22"/>
              </w:rPr>
            </w:pPr>
            <w:r w:rsidRPr="00CB2101">
              <w:rPr>
                <w:sz w:val="22"/>
                <w:szCs w:val="22"/>
              </w:rPr>
              <w:t>Apoderado/a</w:t>
            </w:r>
          </w:p>
          <w:p w14:paraId="103AD1F0" w14:textId="77777777" w:rsidR="00CB2101" w:rsidRPr="00CB2101" w:rsidRDefault="00CB2101" w:rsidP="00CB2101">
            <w:pPr>
              <w:spacing w:after="0" w:line="0" w:lineRule="atLeast"/>
              <w:jc w:val="both"/>
              <w:rPr>
                <w:sz w:val="22"/>
                <w:szCs w:val="22"/>
              </w:rPr>
            </w:pPr>
          </w:p>
        </w:tc>
      </w:tr>
      <w:tr w:rsidR="00CB2101" w:rsidRPr="00CB2101" w14:paraId="55641935" w14:textId="77777777" w:rsidTr="00CB21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F80A7F" w14:textId="77777777" w:rsidR="00CB2101" w:rsidRPr="00CB2101" w:rsidRDefault="00CB2101" w:rsidP="00CB2101">
            <w:pPr>
              <w:spacing w:after="0" w:line="0" w:lineRule="atLeast"/>
              <w:jc w:val="both"/>
              <w:rPr>
                <w:sz w:val="22"/>
                <w:szCs w:val="22"/>
              </w:rPr>
            </w:pPr>
          </w:p>
          <w:p w14:paraId="56B77BBC" w14:textId="77777777" w:rsidR="00CB2101" w:rsidRPr="00CB2101" w:rsidRDefault="00CB2101" w:rsidP="00CB2101">
            <w:pPr>
              <w:spacing w:after="0" w:line="0" w:lineRule="atLeast"/>
              <w:jc w:val="both"/>
              <w:rPr>
                <w:sz w:val="22"/>
                <w:szCs w:val="22"/>
              </w:rPr>
            </w:pPr>
            <w:r w:rsidRPr="00CB2101">
              <w:rPr>
                <w:b/>
                <w:bCs/>
                <w:sz w:val="22"/>
                <w:szCs w:val="22"/>
              </w:rPr>
              <w:t>Confirmación de solicitud</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12ADB8" w14:textId="77777777" w:rsidR="00CB2101" w:rsidRPr="00CB2101" w:rsidRDefault="00CB2101" w:rsidP="00CB2101">
            <w:pPr>
              <w:spacing w:after="0" w:line="0" w:lineRule="atLeast"/>
              <w:jc w:val="both"/>
              <w:rPr>
                <w:sz w:val="22"/>
                <w:szCs w:val="22"/>
              </w:rPr>
            </w:pPr>
            <w:r w:rsidRPr="00CB2101">
              <w:rPr>
                <w:sz w:val="22"/>
                <w:szCs w:val="22"/>
              </w:rPr>
              <w:t>El docente o encargado confirma la solicitud de la entrevista a través de correo electrónico, agenda o teléfono.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F3E30" w14:textId="77777777" w:rsidR="00CB2101" w:rsidRPr="00CB2101" w:rsidRDefault="00CB2101" w:rsidP="00CB2101">
            <w:pPr>
              <w:spacing w:after="0" w:line="0" w:lineRule="atLeast"/>
              <w:jc w:val="both"/>
              <w:rPr>
                <w:sz w:val="22"/>
                <w:szCs w:val="22"/>
              </w:rPr>
            </w:pPr>
            <w:r w:rsidRPr="00CB2101">
              <w:rPr>
                <w:sz w:val="22"/>
                <w:szCs w:val="22"/>
              </w:rPr>
              <w:t>Dentro del horario disponible del docente/apoderado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21A92D" w14:textId="77777777" w:rsidR="00CB2101" w:rsidRPr="00CB2101" w:rsidRDefault="00CB2101" w:rsidP="00CB2101">
            <w:pPr>
              <w:spacing w:after="0" w:line="0" w:lineRule="atLeast"/>
              <w:jc w:val="both"/>
              <w:rPr>
                <w:sz w:val="22"/>
                <w:szCs w:val="22"/>
              </w:rPr>
            </w:pPr>
            <w:r w:rsidRPr="00CB2101">
              <w:rPr>
                <w:sz w:val="22"/>
                <w:szCs w:val="22"/>
              </w:rPr>
              <w:t>Profesor/a, Coordinador/a Académico</w:t>
            </w:r>
          </w:p>
        </w:tc>
      </w:tr>
      <w:tr w:rsidR="00CB2101" w:rsidRPr="00CB2101" w14:paraId="6B8330D1" w14:textId="77777777" w:rsidTr="00CB21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27FBD0" w14:textId="77777777" w:rsidR="00CB2101" w:rsidRPr="00CB2101" w:rsidRDefault="00CB2101" w:rsidP="00CB2101">
            <w:pPr>
              <w:spacing w:after="0" w:line="0" w:lineRule="atLeast"/>
              <w:jc w:val="both"/>
              <w:rPr>
                <w:sz w:val="22"/>
                <w:szCs w:val="22"/>
              </w:rPr>
            </w:pPr>
            <w:r w:rsidRPr="00CB2101">
              <w:rPr>
                <w:b/>
                <w:bCs/>
                <w:sz w:val="22"/>
                <w:szCs w:val="22"/>
              </w:rPr>
              <w:t>Inasistencia a la entrevista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F45A8B" w14:textId="77777777" w:rsidR="00CB2101" w:rsidRPr="00CB2101" w:rsidRDefault="00CB2101" w:rsidP="00CB2101">
            <w:pPr>
              <w:spacing w:after="0" w:line="0" w:lineRule="atLeast"/>
              <w:jc w:val="both"/>
              <w:rPr>
                <w:sz w:val="22"/>
                <w:szCs w:val="22"/>
              </w:rPr>
            </w:pPr>
            <w:r w:rsidRPr="00CB2101">
              <w:rPr>
                <w:sz w:val="22"/>
                <w:szCs w:val="22"/>
              </w:rPr>
              <w:t xml:space="preserve">Si el apoderado no asiste, se registrará en </w:t>
            </w:r>
            <w:proofErr w:type="spellStart"/>
            <w:r w:rsidRPr="00CB2101">
              <w:rPr>
                <w:sz w:val="22"/>
                <w:szCs w:val="22"/>
              </w:rPr>
              <w:t>Miaula</w:t>
            </w:r>
            <w:proofErr w:type="spellEnd"/>
            <w:r w:rsidRPr="00CB2101">
              <w:rPr>
                <w:sz w:val="22"/>
                <w:szCs w:val="22"/>
              </w:rPr>
              <w:t xml:space="preserve"> del estudiante, y se realizará una llamada telefónica para conocer la causa y reprogramar la cita si es necesario.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24343" w14:textId="77777777" w:rsidR="00CB2101" w:rsidRPr="00CB2101" w:rsidRDefault="00CB2101" w:rsidP="00CB2101">
            <w:pPr>
              <w:spacing w:after="0" w:line="0" w:lineRule="atLeast"/>
              <w:jc w:val="both"/>
              <w:rPr>
                <w:sz w:val="22"/>
                <w:szCs w:val="22"/>
              </w:rPr>
            </w:pPr>
            <w:r w:rsidRPr="00CB2101">
              <w:rPr>
                <w:sz w:val="22"/>
                <w:szCs w:val="22"/>
              </w:rPr>
              <w:t>Inmediatamente después de la inasistencia.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1B4719" w14:textId="77777777" w:rsidR="00CB2101" w:rsidRPr="00CB2101" w:rsidRDefault="00CB2101" w:rsidP="00CB2101">
            <w:pPr>
              <w:spacing w:after="0" w:line="0" w:lineRule="atLeast"/>
              <w:jc w:val="both"/>
              <w:rPr>
                <w:sz w:val="22"/>
                <w:szCs w:val="22"/>
              </w:rPr>
            </w:pPr>
            <w:r w:rsidRPr="00CB2101">
              <w:rPr>
                <w:sz w:val="22"/>
                <w:szCs w:val="22"/>
              </w:rPr>
              <w:t>Profesor/a, Inspectoría General</w:t>
            </w:r>
          </w:p>
        </w:tc>
      </w:tr>
      <w:tr w:rsidR="00CB2101" w:rsidRPr="00CB2101" w14:paraId="7AAEBE9A" w14:textId="77777777" w:rsidTr="00CB21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4BE9C" w14:textId="77777777" w:rsidR="00CB2101" w:rsidRPr="00CB2101" w:rsidRDefault="00CB2101" w:rsidP="00CB2101">
            <w:pPr>
              <w:spacing w:after="0" w:line="0" w:lineRule="atLeast"/>
              <w:jc w:val="both"/>
              <w:rPr>
                <w:sz w:val="22"/>
                <w:szCs w:val="22"/>
              </w:rPr>
            </w:pPr>
            <w:r w:rsidRPr="00CB2101">
              <w:rPr>
                <w:b/>
                <w:bCs/>
                <w:sz w:val="22"/>
                <w:szCs w:val="22"/>
              </w:rPr>
              <w:t>Justificación de inasistencia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413AD2" w14:textId="77777777" w:rsidR="00CB2101" w:rsidRPr="00CB2101" w:rsidRDefault="00CB2101" w:rsidP="00CB2101">
            <w:pPr>
              <w:spacing w:after="0" w:line="0" w:lineRule="atLeast"/>
              <w:jc w:val="both"/>
              <w:rPr>
                <w:sz w:val="22"/>
                <w:szCs w:val="22"/>
              </w:rPr>
            </w:pPr>
            <w:r w:rsidRPr="00CB2101">
              <w:rPr>
                <w:sz w:val="22"/>
                <w:szCs w:val="22"/>
              </w:rPr>
              <w:t>El apoderado debe justificar la inasistencia dentro de las 24 horas, enviando la razón por correo, agenda o teléfono.</w:t>
            </w:r>
          </w:p>
          <w:p w14:paraId="3B7A3D17" w14:textId="77777777" w:rsidR="00CB2101" w:rsidRPr="00CB2101" w:rsidRDefault="00CB2101" w:rsidP="00CB2101">
            <w:pPr>
              <w:spacing w:after="0" w:line="0" w:lineRule="atLeast"/>
              <w:jc w:val="both"/>
              <w:rPr>
                <w:sz w:val="22"/>
                <w:szCs w:val="22"/>
              </w:rPr>
            </w:pPr>
            <w:r w:rsidRPr="00CB2101">
              <w:rPr>
                <w:sz w:val="22"/>
                <w:szCs w:val="22"/>
              </w:rPr>
              <w:t>Si no hay justificación dentro del plazo, se citará al apoderado para una reunión con el profesor jefe para explicar la importancia de su participación.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867B0A" w14:textId="77777777" w:rsidR="00CB2101" w:rsidRPr="00CB2101" w:rsidRDefault="00CB2101" w:rsidP="00CB2101">
            <w:pPr>
              <w:spacing w:after="0" w:line="0" w:lineRule="atLeast"/>
              <w:jc w:val="both"/>
              <w:rPr>
                <w:sz w:val="22"/>
                <w:szCs w:val="22"/>
              </w:rPr>
            </w:pPr>
            <w:r w:rsidRPr="00CB2101">
              <w:rPr>
                <w:sz w:val="22"/>
                <w:szCs w:val="22"/>
              </w:rPr>
              <w:t>Dentro de 24 horas de la inasistencia.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2B06BF" w14:textId="77777777" w:rsidR="00CB2101" w:rsidRPr="00CB2101" w:rsidRDefault="00CB2101" w:rsidP="00CB2101">
            <w:pPr>
              <w:spacing w:after="0" w:line="0" w:lineRule="atLeast"/>
              <w:jc w:val="both"/>
              <w:rPr>
                <w:sz w:val="22"/>
                <w:szCs w:val="22"/>
              </w:rPr>
            </w:pPr>
            <w:r w:rsidRPr="00CB2101">
              <w:rPr>
                <w:sz w:val="22"/>
                <w:szCs w:val="22"/>
              </w:rPr>
              <w:t>Apoderado</w:t>
            </w:r>
          </w:p>
        </w:tc>
      </w:tr>
      <w:tr w:rsidR="00CB2101" w:rsidRPr="00CB2101" w14:paraId="366E5BD7" w14:textId="77777777" w:rsidTr="00CB21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D30565" w14:textId="77777777" w:rsidR="00CB2101" w:rsidRPr="00CB2101" w:rsidRDefault="00CB2101" w:rsidP="00CB2101">
            <w:pPr>
              <w:spacing w:after="0" w:line="0" w:lineRule="atLeast"/>
              <w:jc w:val="both"/>
              <w:rPr>
                <w:sz w:val="22"/>
                <w:szCs w:val="22"/>
              </w:rPr>
            </w:pPr>
            <w:r w:rsidRPr="00CB2101">
              <w:rPr>
                <w:b/>
                <w:bCs/>
                <w:sz w:val="22"/>
                <w:szCs w:val="22"/>
              </w:rPr>
              <w:t>Reunión de Resolución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82B973" w14:textId="77777777" w:rsidR="00CB2101" w:rsidRPr="00CB2101" w:rsidRDefault="00CB2101" w:rsidP="00CB2101">
            <w:pPr>
              <w:spacing w:after="0" w:line="0" w:lineRule="atLeast"/>
              <w:jc w:val="both"/>
              <w:rPr>
                <w:sz w:val="22"/>
                <w:szCs w:val="22"/>
              </w:rPr>
            </w:pPr>
            <w:r w:rsidRPr="00CB2101">
              <w:rPr>
                <w:sz w:val="22"/>
                <w:szCs w:val="22"/>
              </w:rPr>
              <w:t>Si el apoderado acumula tres inasistencias no justificadas o no resueltas, será citado nuevamente mediante una visita domiciliaria, posterior a una derivación a Convivencia Educativa.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14EBD" w14:textId="77777777" w:rsidR="00CB2101" w:rsidRPr="00CB2101" w:rsidRDefault="00CB2101" w:rsidP="00CB2101">
            <w:pPr>
              <w:spacing w:after="0" w:line="0" w:lineRule="atLeast"/>
              <w:jc w:val="both"/>
              <w:rPr>
                <w:sz w:val="22"/>
                <w:szCs w:val="22"/>
              </w:rPr>
            </w:pPr>
            <w:r w:rsidRPr="00CB2101">
              <w:rPr>
                <w:sz w:val="22"/>
                <w:szCs w:val="22"/>
              </w:rPr>
              <w:t>A los 5 días desde la tercera inasistencia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679F4" w14:textId="77777777" w:rsidR="00CB2101" w:rsidRPr="00CB2101" w:rsidRDefault="00CB2101" w:rsidP="00CB2101">
            <w:pPr>
              <w:spacing w:after="0" w:line="0" w:lineRule="atLeast"/>
              <w:jc w:val="both"/>
              <w:rPr>
                <w:sz w:val="22"/>
                <w:szCs w:val="22"/>
              </w:rPr>
            </w:pPr>
            <w:r w:rsidRPr="00CB2101">
              <w:rPr>
                <w:sz w:val="22"/>
                <w:szCs w:val="22"/>
              </w:rPr>
              <w:t>Docente</w:t>
            </w:r>
          </w:p>
          <w:p w14:paraId="5A8188EA" w14:textId="77777777" w:rsidR="00CB2101" w:rsidRPr="00CB2101" w:rsidRDefault="00CB2101" w:rsidP="00CB2101">
            <w:pPr>
              <w:spacing w:after="0" w:line="0" w:lineRule="atLeast"/>
              <w:jc w:val="both"/>
              <w:rPr>
                <w:sz w:val="22"/>
                <w:szCs w:val="22"/>
              </w:rPr>
            </w:pPr>
            <w:r w:rsidRPr="00CB2101">
              <w:rPr>
                <w:sz w:val="22"/>
                <w:szCs w:val="22"/>
              </w:rPr>
              <w:t>Convivencia Escolar</w:t>
            </w:r>
          </w:p>
        </w:tc>
      </w:tr>
      <w:tr w:rsidR="00CB2101" w:rsidRPr="00CB2101" w14:paraId="1EC360AD" w14:textId="77777777" w:rsidTr="00CB21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C610FC" w14:textId="77777777" w:rsidR="00CB2101" w:rsidRPr="00CB2101" w:rsidRDefault="00CB2101" w:rsidP="00CB2101">
            <w:pPr>
              <w:spacing w:after="0" w:line="0" w:lineRule="atLeast"/>
              <w:jc w:val="both"/>
              <w:rPr>
                <w:sz w:val="22"/>
                <w:szCs w:val="22"/>
              </w:rPr>
            </w:pPr>
            <w:r w:rsidRPr="00CB2101">
              <w:rPr>
                <w:b/>
                <w:bCs/>
                <w:sz w:val="22"/>
                <w:szCs w:val="22"/>
              </w:rPr>
              <w:t>Medidas Legales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867122" w14:textId="77777777" w:rsidR="00CB2101" w:rsidRPr="00CB2101" w:rsidRDefault="00CB2101" w:rsidP="00CB2101">
            <w:pPr>
              <w:spacing w:after="0" w:line="0" w:lineRule="atLeast"/>
              <w:jc w:val="both"/>
              <w:rPr>
                <w:sz w:val="22"/>
                <w:szCs w:val="22"/>
              </w:rPr>
            </w:pPr>
            <w:r w:rsidRPr="00CB2101">
              <w:rPr>
                <w:sz w:val="22"/>
                <w:szCs w:val="22"/>
              </w:rPr>
              <w:t xml:space="preserve">Si la inasistencia persiste sin justificación, se procederá a informar al Juzgado de Familia, dado que la falta de </w:t>
            </w:r>
            <w:r w:rsidRPr="00CB2101">
              <w:rPr>
                <w:sz w:val="22"/>
                <w:szCs w:val="22"/>
              </w:rPr>
              <w:lastRenderedPageBreak/>
              <w:t>participación vulnera el derecho a la educación.</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AEFA2C" w14:textId="77777777" w:rsidR="00CB2101" w:rsidRPr="00CB2101" w:rsidRDefault="00CB2101" w:rsidP="00CB2101">
            <w:pPr>
              <w:spacing w:after="0" w:line="0" w:lineRule="atLeast"/>
              <w:jc w:val="both"/>
              <w:rPr>
                <w:sz w:val="22"/>
                <w:szCs w:val="22"/>
              </w:rPr>
            </w:pPr>
            <w:r w:rsidRPr="00CB2101">
              <w:rPr>
                <w:sz w:val="22"/>
                <w:szCs w:val="22"/>
              </w:rPr>
              <w:lastRenderedPageBreak/>
              <w:t>A los 7 días sin justificación o compromiso</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C03524" w14:textId="77777777" w:rsidR="00CB2101" w:rsidRPr="00CB2101" w:rsidRDefault="00CB2101" w:rsidP="00CB2101">
            <w:pPr>
              <w:spacing w:after="0" w:line="0" w:lineRule="atLeast"/>
              <w:jc w:val="both"/>
              <w:rPr>
                <w:sz w:val="22"/>
                <w:szCs w:val="22"/>
              </w:rPr>
            </w:pPr>
            <w:r w:rsidRPr="00CB2101">
              <w:rPr>
                <w:sz w:val="22"/>
                <w:szCs w:val="22"/>
              </w:rPr>
              <w:t>Convivencia Educativa.</w:t>
            </w:r>
          </w:p>
        </w:tc>
      </w:tr>
      <w:tr w:rsidR="00CB2101" w:rsidRPr="00CB2101" w14:paraId="412375C9" w14:textId="77777777" w:rsidTr="00CB2101">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6081F9" w14:textId="77777777" w:rsidR="00CB2101" w:rsidRPr="00CB2101" w:rsidRDefault="00CB2101" w:rsidP="00CB2101">
            <w:pPr>
              <w:spacing w:after="0" w:line="0" w:lineRule="atLeast"/>
              <w:jc w:val="both"/>
              <w:rPr>
                <w:sz w:val="22"/>
                <w:szCs w:val="22"/>
              </w:rPr>
            </w:pPr>
            <w:r w:rsidRPr="00CB2101">
              <w:rPr>
                <w:b/>
                <w:bCs/>
                <w:sz w:val="22"/>
                <w:szCs w:val="22"/>
              </w:rPr>
              <w:t>Registro de Inasistencia</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66FEFB" w14:textId="77777777" w:rsidR="00CB2101" w:rsidRPr="00CB2101" w:rsidRDefault="00CB2101" w:rsidP="00CB2101">
            <w:pPr>
              <w:spacing w:after="0" w:line="0" w:lineRule="atLeast"/>
              <w:jc w:val="both"/>
              <w:rPr>
                <w:sz w:val="22"/>
                <w:szCs w:val="22"/>
              </w:rPr>
            </w:pPr>
            <w:r w:rsidRPr="00CB2101">
              <w:rPr>
                <w:sz w:val="22"/>
                <w:szCs w:val="22"/>
              </w:rPr>
              <w:t>Registrar la inasistencia en el historial del estudiante y en la hoja de observaciones, reflejando el seguimiento y las acciones tomadas.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0AEA3" w14:textId="77777777" w:rsidR="00CB2101" w:rsidRPr="00CB2101" w:rsidRDefault="00CB2101" w:rsidP="00CB2101">
            <w:pPr>
              <w:spacing w:after="0" w:line="0" w:lineRule="atLeast"/>
              <w:jc w:val="both"/>
              <w:rPr>
                <w:sz w:val="22"/>
                <w:szCs w:val="22"/>
              </w:rPr>
            </w:pPr>
            <w:r w:rsidRPr="00CB2101">
              <w:rPr>
                <w:sz w:val="22"/>
                <w:szCs w:val="22"/>
              </w:rPr>
              <w:t>Continuo, según el número de inasistencias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879AF" w14:textId="77777777" w:rsidR="00CB2101" w:rsidRPr="00CB2101" w:rsidRDefault="00CB2101" w:rsidP="00CB2101">
            <w:pPr>
              <w:spacing w:after="0" w:line="0" w:lineRule="atLeast"/>
              <w:jc w:val="both"/>
              <w:rPr>
                <w:sz w:val="22"/>
                <w:szCs w:val="22"/>
              </w:rPr>
            </w:pPr>
            <w:r w:rsidRPr="00CB2101">
              <w:rPr>
                <w:sz w:val="22"/>
                <w:szCs w:val="22"/>
              </w:rPr>
              <w:t>Docente</w:t>
            </w:r>
          </w:p>
          <w:p w14:paraId="1870F995" w14:textId="77777777" w:rsidR="00CB2101" w:rsidRPr="00CB2101" w:rsidRDefault="00CB2101" w:rsidP="00CB2101">
            <w:pPr>
              <w:spacing w:after="0" w:line="0" w:lineRule="atLeast"/>
              <w:jc w:val="both"/>
              <w:rPr>
                <w:sz w:val="22"/>
                <w:szCs w:val="22"/>
              </w:rPr>
            </w:pPr>
            <w:r w:rsidRPr="00CB2101">
              <w:rPr>
                <w:sz w:val="22"/>
                <w:szCs w:val="22"/>
              </w:rPr>
              <w:t>Convivencia Educativa</w:t>
            </w:r>
          </w:p>
        </w:tc>
      </w:tr>
    </w:tbl>
    <w:p w14:paraId="086A83C1" w14:textId="77777777" w:rsidR="00CB2101" w:rsidRPr="00CB2101" w:rsidRDefault="00CB2101" w:rsidP="00CB2101">
      <w:pPr>
        <w:jc w:val="both"/>
      </w:pPr>
    </w:p>
    <w:p w14:paraId="794D2D85" w14:textId="77777777" w:rsidR="00CB2101" w:rsidRPr="00CB2101" w:rsidRDefault="00CB2101" w:rsidP="00CB2101">
      <w:pPr>
        <w:jc w:val="both"/>
      </w:pPr>
      <w:r w:rsidRPr="00CB2101">
        <w:t>Este protocolo garantiza que las entrevistas sean un espacio de colaboración efectiva, asegurando que los apoderados comprendan su rol fundamental en el desarrollo integral de sus hijos. </w:t>
      </w:r>
    </w:p>
    <w:p w14:paraId="0683EEA0" w14:textId="77777777" w:rsidR="00CB2101" w:rsidRDefault="00CB2101" w:rsidP="00CB2101">
      <w:pPr>
        <w:jc w:val="both"/>
      </w:pPr>
    </w:p>
    <w:sectPr w:rsidR="00CB2101">
      <w:headerReference w:type="default" r:id="rId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81D252" w14:textId="77777777" w:rsidR="00CB2101" w:rsidRDefault="00CB2101" w:rsidP="00CB2101">
      <w:pPr>
        <w:spacing w:after="0" w:line="240" w:lineRule="auto"/>
      </w:pPr>
      <w:r>
        <w:separator/>
      </w:r>
    </w:p>
  </w:endnote>
  <w:endnote w:type="continuationSeparator" w:id="0">
    <w:p w14:paraId="48C0C734" w14:textId="77777777" w:rsidR="00CB2101" w:rsidRDefault="00CB2101" w:rsidP="00CB2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0AC10" w14:textId="77777777" w:rsidR="00CB2101" w:rsidRDefault="00CB2101" w:rsidP="00CB2101">
      <w:pPr>
        <w:spacing w:after="0" w:line="240" w:lineRule="auto"/>
      </w:pPr>
      <w:r>
        <w:separator/>
      </w:r>
    </w:p>
  </w:footnote>
  <w:footnote w:type="continuationSeparator" w:id="0">
    <w:p w14:paraId="17EBEF31" w14:textId="77777777" w:rsidR="00CB2101" w:rsidRDefault="00CB2101" w:rsidP="00CB21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C1999" w14:textId="77777777" w:rsidR="00CB2101" w:rsidRPr="00242B94" w:rsidRDefault="00CB2101" w:rsidP="00CB2101">
    <w:pPr>
      <w:tabs>
        <w:tab w:val="left" w:pos="3240"/>
        <w:tab w:val="center" w:pos="4419"/>
        <w:tab w:val="right" w:pos="8838"/>
      </w:tabs>
      <w:spacing w:after="0" w:line="240" w:lineRule="auto"/>
      <w:rPr>
        <w:rFonts w:asciiTheme="majorHAnsi" w:hAnsiTheme="majorHAnsi" w:cs="Times New Roman"/>
        <w:b/>
        <w:bCs/>
        <w:sz w:val="20"/>
        <w:szCs w:val="20"/>
        <w:lang w:val="es-ES"/>
      </w:rPr>
    </w:pPr>
    <w:r>
      <w:rPr>
        <w:rFonts w:ascii="Times New Roman" w:hAnsi="Times New Roman" w:cs="Times New Roman"/>
        <w:b/>
        <w:bCs/>
        <w:sz w:val="18"/>
        <w:szCs w:val="18"/>
        <w:lang w:val="es-ES"/>
      </w:rPr>
      <w:tab/>
    </w:r>
    <w:r>
      <w:rPr>
        <w:noProof/>
        <w:sz w:val="18"/>
        <w:szCs w:val="18"/>
      </w:rPr>
      <w:drawing>
        <wp:anchor distT="0" distB="0" distL="114300" distR="114300" simplePos="0" relativeHeight="251660288" behindDoc="0" locked="0" layoutInCell="1" allowOverlap="1" wp14:anchorId="435DFC9B" wp14:editId="07B09570">
          <wp:simplePos x="0" y="0"/>
          <wp:positionH relativeFrom="column">
            <wp:posOffset>-718185</wp:posOffset>
          </wp:positionH>
          <wp:positionV relativeFrom="paragraph">
            <wp:posOffset>-211455</wp:posOffset>
          </wp:positionV>
          <wp:extent cx="733425" cy="733425"/>
          <wp:effectExtent l="0" t="0" r="9525" b="0"/>
          <wp:wrapNone/>
          <wp:docPr id="1" name="Imagen 3" descr="Port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Portad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r>
      <w:rPr>
        <w:noProof/>
        <w:sz w:val="18"/>
        <w:szCs w:val="18"/>
      </w:rPr>
      <w:drawing>
        <wp:anchor distT="0" distB="0" distL="114300" distR="114300" simplePos="0" relativeHeight="251659264" behindDoc="0" locked="0" layoutInCell="1" allowOverlap="1" wp14:anchorId="1C6195F9" wp14:editId="66C33258">
          <wp:simplePos x="0" y="0"/>
          <wp:positionH relativeFrom="column">
            <wp:posOffset>5143500</wp:posOffset>
          </wp:positionH>
          <wp:positionV relativeFrom="paragraph">
            <wp:posOffset>-259715</wp:posOffset>
          </wp:positionV>
          <wp:extent cx="771525" cy="704850"/>
          <wp:effectExtent l="19050" t="0" r="9525" b="0"/>
          <wp:wrapNone/>
          <wp:docPr id="2" name="Imagen 2"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Imagen que contiene Logotipo&#10;&#10;Descripción generada automáticament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71525" cy="704850"/>
                  </a:xfrm>
                  <a:prstGeom prst="rect">
                    <a:avLst/>
                  </a:prstGeom>
                  <a:noFill/>
                  <a:ln>
                    <a:noFill/>
                  </a:ln>
                </pic:spPr>
              </pic:pic>
            </a:graphicData>
          </a:graphic>
        </wp:anchor>
      </w:drawing>
    </w:r>
    <w:r>
      <w:rPr>
        <w:rFonts w:ascii="Times New Roman" w:hAnsi="Times New Roman" w:cs="Times New Roman"/>
        <w:b/>
        <w:bCs/>
        <w:sz w:val="18"/>
        <w:szCs w:val="18"/>
        <w:lang w:val="es-ES"/>
      </w:rPr>
      <w:t xml:space="preserve">   </w:t>
    </w:r>
    <w:r w:rsidRPr="00242B94">
      <w:rPr>
        <w:rFonts w:asciiTheme="majorHAnsi" w:hAnsiTheme="majorHAnsi" w:cs="Times New Roman"/>
        <w:b/>
        <w:bCs/>
        <w:sz w:val="20"/>
        <w:szCs w:val="20"/>
        <w:lang w:val="es-ES"/>
      </w:rPr>
      <w:t xml:space="preserve">Liceo Alto Jahuel                                                  </w:t>
    </w:r>
  </w:p>
  <w:p w14:paraId="539ED4ED" w14:textId="77777777" w:rsidR="00CB2101" w:rsidRPr="00242B94" w:rsidRDefault="00CB2101" w:rsidP="00CB2101">
    <w:pPr>
      <w:tabs>
        <w:tab w:val="center" w:pos="4419"/>
        <w:tab w:val="right" w:pos="8838"/>
      </w:tabs>
      <w:spacing w:after="0" w:line="240" w:lineRule="auto"/>
      <w:jc w:val="center"/>
      <w:rPr>
        <w:rFonts w:asciiTheme="majorHAnsi" w:hAnsiTheme="majorHAnsi" w:cs="Times New Roman"/>
        <w:b/>
        <w:bCs/>
        <w:sz w:val="20"/>
        <w:szCs w:val="20"/>
        <w:lang w:val="es-ES"/>
      </w:rPr>
    </w:pPr>
    <w:r w:rsidRPr="00242B94">
      <w:rPr>
        <w:rFonts w:asciiTheme="majorHAnsi" w:hAnsiTheme="majorHAnsi" w:cs="Times New Roman"/>
        <w:b/>
        <w:bCs/>
        <w:sz w:val="20"/>
        <w:szCs w:val="20"/>
        <w:lang w:val="es-ES"/>
      </w:rPr>
      <w:t>Departamento de Convivencia Escolar</w:t>
    </w:r>
  </w:p>
  <w:p w14:paraId="3C3FA851" w14:textId="4030C090" w:rsidR="00CB2101" w:rsidRPr="00CB2101" w:rsidRDefault="00CB2101" w:rsidP="00CB2101">
    <w:pPr>
      <w:tabs>
        <w:tab w:val="center" w:pos="4419"/>
        <w:tab w:val="left" w:pos="5358"/>
        <w:tab w:val="right" w:pos="8838"/>
      </w:tabs>
      <w:spacing w:after="0" w:line="240" w:lineRule="auto"/>
      <w:rPr>
        <w:rFonts w:asciiTheme="majorHAnsi" w:hAnsiTheme="majorHAnsi" w:cs="Times New Roman"/>
        <w:b/>
        <w:bCs/>
        <w:sz w:val="20"/>
        <w:szCs w:val="20"/>
      </w:rPr>
    </w:pPr>
    <w:r>
      <w:rPr>
        <w:rFonts w:asciiTheme="majorHAnsi" w:hAnsiTheme="majorHAnsi" w:cs="Times New Roman"/>
        <w:b/>
        <w:bCs/>
        <w:sz w:val="20"/>
        <w:szCs w:val="20"/>
      </w:rPr>
      <w:tab/>
    </w:r>
    <w:r w:rsidRPr="00242B94">
      <w:rPr>
        <w:rFonts w:asciiTheme="majorHAnsi" w:hAnsiTheme="majorHAnsi" w:cs="Times New Roman"/>
        <w:b/>
        <w:bCs/>
        <w:sz w:val="20"/>
        <w:szCs w:val="20"/>
      </w:rPr>
      <w:t>202</w:t>
    </w:r>
    <w:r>
      <w:rPr>
        <w:rFonts w:asciiTheme="majorHAnsi" w:hAnsiTheme="majorHAnsi" w:cs="Times New Roman"/>
        <w:b/>
        <w:bCs/>
        <w:sz w:val="20"/>
        <w:szCs w:val="20"/>
      </w:rPr>
      <w:t>5</w:t>
    </w:r>
    <w:r>
      <w:rPr>
        <w:rFonts w:asciiTheme="majorHAnsi" w:hAnsiTheme="majorHAnsi" w:cs="Times New Roman"/>
        <w:b/>
        <w:bCs/>
        <w:sz w:val="20"/>
        <w:szCs w:val="20"/>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101"/>
    <w:rsid w:val="00CB2101"/>
    <w:rsid w:val="00F313A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904E"/>
  <w15:chartTrackingRefBased/>
  <w15:docId w15:val="{0243C90A-F7E2-4F1B-B87B-FA6034E4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CB21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B21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B210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B210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B210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B210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B210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B210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B210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B210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B210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B210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B210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B210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B210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B210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B210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B2101"/>
    <w:rPr>
      <w:rFonts w:eastAsiaTheme="majorEastAsia" w:cstheme="majorBidi"/>
      <w:color w:val="272727" w:themeColor="text1" w:themeTint="D8"/>
    </w:rPr>
  </w:style>
  <w:style w:type="paragraph" w:styleId="Ttulo">
    <w:name w:val="Title"/>
    <w:basedOn w:val="Normal"/>
    <w:next w:val="Normal"/>
    <w:link w:val="TtuloCar"/>
    <w:uiPriority w:val="10"/>
    <w:qFormat/>
    <w:rsid w:val="00CB21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B210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B210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B210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B2101"/>
    <w:pPr>
      <w:spacing w:before="160"/>
      <w:jc w:val="center"/>
    </w:pPr>
    <w:rPr>
      <w:i/>
      <w:iCs/>
      <w:color w:val="404040" w:themeColor="text1" w:themeTint="BF"/>
    </w:rPr>
  </w:style>
  <w:style w:type="character" w:customStyle="1" w:styleId="CitaCar">
    <w:name w:val="Cita Car"/>
    <w:basedOn w:val="Fuentedeprrafopredeter"/>
    <w:link w:val="Cita"/>
    <w:uiPriority w:val="29"/>
    <w:rsid w:val="00CB2101"/>
    <w:rPr>
      <w:i/>
      <w:iCs/>
      <w:color w:val="404040" w:themeColor="text1" w:themeTint="BF"/>
    </w:rPr>
  </w:style>
  <w:style w:type="paragraph" w:styleId="Prrafodelista">
    <w:name w:val="List Paragraph"/>
    <w:basedOn w:val="Normal"/>
    <w:uiPriority w:val="34"/>
    <w:qFormat/>
    <w:rsid w:val="00CB2101"/>
    <w:pPr>
      <w:ind w:left="720"/>
      <w:contextualSpacing/>
    </w:pPr>
  </w:style>
  <w:style w:type="character" w:styleId="nfasisintenso">
    <w:name w:val="Intense Emphasis"/>
    <w:basedOn w:val="Fuentedeprrafopredeter"/>
    <w:uiPriority w:val="21"/>
    <w:qFormat/>
    <w:rsid w:val="00CB2101"/>
    <w:rPr>
      <w:i/>
      <w:iCs/>
      <w:color w:val="0F4761" w:themeColor="accent1" w:themeShade="BF"/>
    </w:rPr>
  </w:style>
  <w:style w:type="paragraph" w:styleId="Citadestacada">
    <w:name w:val="Intense Quote"/>
    <w:basedOn w:val="Normal"/>
    <w:next w:val="Normal"/>
    <w:link w:val="CitadestacadaCar"/>
    <w:uiPriority w:val="30"/>
    <w:qFormat/>
    <w:rsid w:val="00CB21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B2101"/>
    <w:rPr>
      <w:i/>
      <w:iCs/>
      <w:color w:val="0F4761" w:themeColor="accent1" w:themeShade="BF"/>
    </w:rPr>
  </w:style>
  <w:style w:type="character" w:styleId="Referenciaintensa">
    <w:name w:val="Intense Reference"/>
    <w:basedOn w:val="Fuentedeprrafopredeter"/>
    <w:uiPriority w:val="32"/>
    <w:qFormat/>
    <w:rsid w:val="00CB2101"/>
    <w:rPr>
      <w:b/>
      <w:bCs/>
      <w:smallCaps/>
      <w:color w:val="0F4761" w:themeColor="accent1" w:themeShade="BF"/>
      <w:spacing w:val="5"/>
    </w:rPr>
  </w:style>
  <w:style w:type="paragraph" w:styleId="Encabezado">
    <w:name w:val="header"/>
    <w:basedOn w:val="Normal"/>
    <w:link w:val="EncabezadoCar"/>
    <w:uiPriority w:val="99"/>
    <w:unhideWhenUsed/>
    <w:rsid w:val="00CB21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B2101"/>
  </w:style>
  <w:style w:type="paragraph" w:styleId="Piedepgina">
    <w:name w:val="footer"/>
    <w:basedOn w:val="Normal"/>
    <w:link w:val="PiedepginaCar"/>
    <w:uiPriority w:val="99"/>
    <w:unhideWhenUsed/>
    <w:rsid w:val="00CB21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B21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750394">
      <w:bodyDiv w:val="1"/>
      <w:marLeft w:val="0"/>
      <w:marRight w:val="0"/>
      <w:marTop w:val="0"/>
      <w:marBottom w:val="0"/>
      <w:divBdr>
        <w:top w:val="none" w:sz="0" w:space="0" w:color="auto"/>
        <w:left w:val="none" w:sz="0" w:space="0" w:color="auto"/>
        <w:bottom w:val="none" w:sz="0" w:space="0" w:color="auto"/>
        <w:right w:val="none" w:sz="0" w:space="0" w:color="auto"/>
      </w:divBdr>
    </w:div>
    <w:div w:id="87805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654</Words>
  <Characters>3599</Characters>
  <Application>Microsoft Office Word</Application>
  <DocSecurity>0</DocSecurity>
  <Lines>29</Lines>
  <Paragraphs>8</Paragraphs>
  <ScaleCrop>false</ScaleCrop>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Álvarez</dc:creator>
  <cp:keywords/>
  <dc:description/>
  <cp:lastModifiedBy>Pilar Álvarez</cp:lastModifiedBy>
  <cp:revision>1</cp:revision>
  <dcterms:created xsi:type="dcterms:W3CDTF">2025-03-28T15:53:00Z</dcterms:created>
  <dcterms:modified xsi:type="dcterms:W3CDTF">2025-03-28T15:55:00Z</dcterms:modified>
</cp:coreProperties>
</file>